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94" w:rsidRDefault="005A0F7D" w:rsidP="005A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7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A0F7D" w:rsidRDefault="005A0F7D" w:rsidP="005A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73BF">
        <w:rPr>
          <w:rFonts w:ascii="Times New Roman" w:hAnsi="Times New Roman" w:cs="Times New Roman"/>
          <w:b/>
          <w:sz w:val="28"/>
          <w:szCs w:val="28"/>
        </w:rPr>
        <w:t>Ниж</w:t>
      </w:r>
      <w:r w:rsidR="00EB70DA">
        <w:rPr>
          <w:rFonts w:ascii="Times New Roman" w:hAnsi="Times New Roman" w:cs="Times New Roman"/>
          <w:b/>
          <w:sz w:val="28"/>
          <w:szCs w:val="28"/>
        </w:rPr>
        <w:t xml:space="preserve">егородской области </w:t>
      </w:r>
      <w:r w:rsidR="005D562B">
        <w:rPr>
          <w:rFonts w:ascii="Times New Roman" w:hAnsi="Times New Roman" w:cs="Times New Roman"/>
          <w:b/>
          <w:sz w:val="28"/>
          <w:szCs w:val="28"/>
        </w:rPr>
        <w:t>в суд направлено уголовное дело о незаконном</w:t>
      </w:r>
      <w:r w:rsidR="00EB70DA">
        <w:rPr>
          <w:rFonts w:ascii="Times New Roman" w:hAnsi="Times New Roman" w:cs="Times New Roman"/>
          <w:b/>
          <w:sz w:val="28"/>
          <w:szCs w:val="28"/>
        </w:rPr>
        <w:t xml:space="preserve"> вылов</w:t>
      </w:r>
      <w:r w:rsidR="005D562B">
        <w:rPr>
          <w:rFonts w:ascii="Times New Roman" w:hAnsi="Times New Roman" w:cs="Times New Roman"/>
          <w:b/>
          <w:sz w:val="28"/>
          <w:szCs w:val="28"/>
        </w:rPr>
        <w:t>е</w:t>
      </w:r>
      <w:r w:rsidR="00EB70DA">
        <w:rPr>
          <w:rFonts w:ascii="Times New Roman" w:hAnsi="Times New Roman" w:cs="Times New Roman"/>
          <w:b/>
          <w:sz w:val="28"/>
          <w:szCs w:val="28"/>
        </w:rPr>
        <w:t xml:space="preserve"> рыбы в водной акватории реки 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AE3" w:rsidRDefault="009E6EA8" w:rsidP="00DA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Нижегородского транспортного прокурора утверждено обвинительное заключение по уголовному делу в отношении двух жителей Нижегородской области. Они обвиняются в совершении преступления, предусмотренного ч. 3 ст. 256 УК РФ (незаконная добыча (вылов) водных биологических ресурсов с использованием запрещенных орудий и способов массового истребления водных биологических ресурсов, совершенная группой лиц по предварительному сговору).</w:t>
      </w:r>
    </w:p>
    <w:p w:rsidR="009E6EA8" w:rsidRDefault="009E6EA8" w:rsidP="00DA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 в апреле 2021 года обвиняемые на реке Ока в районе поселка Колодкино городского округа город Дзержинск Нижегородской области, в акватории не предусмотренной для осуществления любительского или традиционного лова метод «сплава», занимались рыбным промыслом. При помощи запрещенного орудия лова (рыболовной сети) они незаконно выловили рыбы лещ в количестве 12 штук, язь в количестве 1 штуки, плотва в количестве 29 штук, карась в количестве 2 штук, голавль в количестве 3 штук, жерех в количестве 5 штук, щука в количестве 2 штук, судак в количестве 6 штук,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4 штук, окунь в количестве 8 штук,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126 штук, чем причинили ущерб водным биологическим ресурсам Российской Федерации на сумму 217 тысяч рублей. Выловленную рыбу склади</w:t>
      </w:r>
      <w:r w:rsidR="002B2A58">
        <w:rPr>
          <w:rFonts w:ascii="Times New Roman" w:hAnsi="Times New Roman" w:cs="Times New Roman"/>
          <w:sz w:val="28"/>
          <w:szCs w:val="28"/>
        </w:rPr>
        <w:t>ровали под деревом в полимерном ящике и в двух полимерных мешках</w:t>
      </w:r>
      <w:r>
        <w:rPr>
          <w:rFonts w:ascii="Times New Roman" w:hAnsi="Times New Roman" w:cs="Times New Roman"/>
          <w:sz w:val="28"/>
          <w:szCs w:val="28"/>
        </w:rPr>
        <w:t xml:space="preserve"> на левом берегу реки Ока. Обвиняемые вину в содеянном не признали, ущерб не возместили, в связи с чем на имущество </w:t>
      </w:r>
      <w:r w:rsidR="005D562B">
        <w:rPr>
          <w:rFonts w:ascii="Times New Roman" w:hAnsi="Times New Roman" w:cs="Times New Roman"/>
          <w:sz w:val="28"/>
          <w:szCs w:val="28"/>
        </w:rPr>
        <w:t xml:space="preserve">одного из обвиняемых </w:t>
      </w:r>
      <w:r>
        <w:rPr>
          <w:rFonts w:ascii="Times New Roman" w:hAnsi="Times New Roman" w:cs="Times New Roman"/>
          <w:sz w:val="28"/>
          <w:szCs w:val="28"/>
        </w:rPr>
        <w:t xml:space="preserve">санкционирован арест </w:t>
      </w:r>
      <w:proofErr w:type="gramStart"/>
      <w:r w:rsidR="005D562B">
        <w:rPr>
          <w:rFonts w:ascii="Times New Roman" w:hAnsi="Times New Roman" w:cs="Times New Roman"/>
          <w:sz w:val="28"/>
          <w:szCs w:val="28"/>
        </w:rPr>
        <w:t>лодки  с</w:t>
      </w:r>
      <w:proofErr w:type="gramEnd"/>
      <w:r w:rsidR="005D562B">
        <w:rPr>
          <w:rFonts w:ascii="Times New Roman" w:hAnsi="Times New Roman" w:cs="Times New Roman"/>
          <w:sz w:val="28"/>
          <w:szCs w:val="28"/>
        </w:rPr>
        <w:t xml:space="preserve"> мотором общей стоимо</w:t>
      </w:r>
      <w:bookmarkStart w:id="0" w:name="_GoBack"/>
      <w:bookmarkEnd w:id="0"/>
      <w:r w:rsidR="005D562B">
        <w:rPr>
          <w:rFonts w:ascii="Times New Roman" w:hAnsi="Times New Roman" w:cs="Times New Roman"/>
          <w:sz w:val="28"/>
          <w:szCs w:val="28"/>
        </w:rPr>
        <w:t>стью 260 тысяч рублей.</w:t>
      </w:r>
    </w:p>
    <w:p w:rsidR="009E6EA8" w:rsidRDefault="009E6EA8" w:rsidP="00DA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Преступная деятельность обвиняемых была пресечена сотрудниками </w:t>
      </w:r>
      <w:r w:rsidR="002B2A58">
        <w:rPr>
          <w:rFonts w:ascii="Times New Roman" w:hAnsi="Times New Roman" w:cs="Times New Roman"/>
          <w:sz w:val="28"/>
          <w:szCs w:val="28"/>
        </w:rPr>
        <w:t>Московско-Окского территориального управления Федерального агентства по рыболовству.</w:t>
      </w:r>
    </w:p>
    <w:p w:rsidR="005D562B" w:rsidRDefault="005D562B" w:rsidP="00DA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Дзержинский городской суд Нижегородской области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9E6EA8" w:rsidRDefault="009E6EA8" w:rsidP="00DA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1F" w:rsidRDefault="00385E1F" w:rsidP="00385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1F" w:rsidRDefault="00385E1F" w:rsidP="00385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1F" w:rsidRPr="005A0F7D" w:rsidRDefault="00385E1F" w:rsidP="00385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</w:t>
      </w:r>
      <w:r w:rsidR="009373BF">
        <w:rPr>
          <w:rFonts w:ascii="Times New Roman" w:hAnsi="Times New Roman" w:cs="Times New Roman"/>
          <w:sz w:val="28"/>
          <w:szCs w:val="28"/>
        </w:rPr>
        <w:t>Носков Р.Р.</w:t>
      </w:r>
    </w:p>
    <w:sectPr w:rsidR="00385E1F" w:rsidRPr="005A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7D"/>
    <w:rsid w:val="00002905"/>
    <w:rsid w:val="002B2A58"/>
    <w:rsid w:val="00385E1F"/>
    <w:rsid w:val="004B24E0"/>
    <w:rsid w:val="005A0F7D"/>
    <w:rsid w:val="005D562B"/>
    <w:rsid w:val="00802AE3"/>
    <w:rsid w:val="00912C31"/>
    <w:rsid w:val="009373BF"/>
    <w:rsid w:val="009E6EA8"/>
    <w:rsid w:val="00B81394"/>
    <w:rsid w:val="00DA32B3"/>
    <w:rsid w:val="00E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3B2E"/>
  <w15:chartTrackingRefBased/>
  <w15:docId w15:val="{AAF726D4-B3A4-465A-8876-ADA23C0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Владимировна</dc:creator>
  <cp:keywords/>
  <dc:description/>
  <cp:lastModifiedBy>Носков Родион Романович</cp:lastModifiedBy>
  <cp:revision>3</cp:revision>
  <cp:lastPrinted>2021-05-28T14:09:00Z</cp:lastPrinted>
  <dcterms:created xsi:type="dcterms:W3CDTF">2022-04-20T15:17:00Z</dcterms:created>
  <dcterms:modified xsi:type="dcterms:W3CDTF">2022-04-20T15:23:00Z</dcterms:modified>
</cp:coreProperties>
</file>